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FA" w:rsidRPr="009857FA" w:rsidRDefault="009857FA" w:rsidP="009857FA">
      <w:pPr>
        <w:spacing w:after="0"/>
        <w:jc w:val="center"/>
        <w:rPr>
          <w:b/>
          <w:color w:val="C45911" w:themeColor="accent2" w:themeShade="BF"/>
          <w:sz w:val="28"/>
        </w:rPr>
      </w:pPr>
      <w:r w:rsidRPr="009857FA">
        <w:rPr>
          <w:b/>
          <w:color w:val="C45911" w:themeColor="accent2" w:themeShade="BF"/>
          <w:sz w:val="28"/>
        </w:rPr>
        <w:t>01 августа 2018</w:t>
      </w:r>
    </w:p>
    <w:p w:rsidR="009857FA" w:rsidRDefault="009857FA" w:rsidP="009857FA">
      <w:pPr>
        <w:spacing w:after="0"/>
        <w:jc w:val="center"/>
        <w:rPr>
          <w:b/>
          <w:sz w:val="28"/>
        </w:rPr>
      </w:pPr>
      <w:r w:rsidRPr="009857FA">
        <w:rPr>
          <w:b/>
          <w:sz w:val="28"/>
        </w:rPr>
        <w:t xml:space="preserve">Предзащита проектных идей участников образовательной программы Международного форума молодых энергетиков и промышленников «Форсаж-2018» </w:t>
      </w:r>
    </w:p>
    <w:p w:rsidR="009857FA" w:rsidRDefault="009857FA" w:rsidP="009857FA">
      <w:pPr>
        <w:spacing w:after="0"/>
        <w:jc w:val="center"/>
        <w:rPr>
          <w:b/>
          <w:color w:val="ED7D31" w:themeColor="accent2"/>
          <w:sz w:val="28"/>
        </w:rPr>
      </w:pPr>
      <w:r w:rsidRPr="009857FA">
        <w:rPr>
          <w:b/>
          <w:color w:val="ED7D31" w:themeColor="accent2"/>
          <w:sz w:val="28"/>
        </w:rPr>
        <w:t>Формат «КРАШ-ТЕСТ ИДЕЙ»</w:t>
      </w:r>
    </w:p>
    <w:p w:rsidR="009857FA" w:rsidRDefault="009857FA" w:rsidP="009857FA">
      <w:pPr>
        <w:spacing w:after="0"/>
        <w:jc w:val="center"/>
        <w:rPr>
          <w:b/>
          <w:color w:val="ED7D31" w:themeColor="accent2"/>
          <w:sz w:val="28"/>
        </w:rPr>
      </w:pPr>
    </w:p>
    <w:p w:rsidR="009857FA" w:rsidRPr="009857FA" w:rsidRDefault="009857FA" w:rsidP="009857FA">
      <w:pPr>
        <w:spacing w:after="0"/>
        <w:jc w:val="center"/>
        <w:rPr>
          <w:b/>
          <w:color w:val="C45911" w:themeColor="accent2" w:themeShade="BF"/>
          <w:sz w:val="32"/>
        </w:rPr>
      </w:pPr>
      <w:r w:rsidRPr="009857FA">
        <w:rPr>
          <w:b/>
          <w:color w:val="C45911" w:themeColor="accent2" w:themeShade="BF"/>
          <w:sz w:val="28"/>
        </w:rPr>
        <w:t>ИНФОРМАЦИЯ ОБ ЭКСПЕРТАХ</w:t>
      </w:r>
    </w:p>
    <w:p w:rsidR="009857FA" w:rsidRDefault="009857FA" w:rsidP="009857FA">
      <w:pPr>
        <w:pStyle w:val="a5"/>
        <w:spacing w:after="0"/>
        <w:rPr>
          <w:b/>
          <w:sz w:val="24"/>
        </w:rPr>
      </w:pPr>
    </w:p>
    <w:p w:rsidR="00D21DDC" w:rsidRPr="00DC7744" w:rsidRDefault="0045786E" w:rsidP="00DC7744">
      <w:pPr>
        <w:pStyle w:val="a5"/>
        <w:numPr>
          <w:ilvl w:val="0"/>
          <w:numId w:val="3"/>
        </w:numPr>
        <w:spacing w:after="0"/>
        <w:rPr>
          <w:b/>
          <w:sz w:val="24"/>
        </w:rPr>
      </w:pPr>
      <w:proofErr w:type="spellStart"/>
      <w:r w:rsidRPr="00DC7744">
        <w:rPr>
          <w:b/>
          <w:sz w:val="24"/>
        </w:rPr>
        <w:t>Калимуллин</w:t>
      </w:r>
      <w:proofErr w:type="spellEnd"/>
      <w:r w:rsidRPr="00DC7744">
        <w:rPr>
          <w:b/>
          <w:sz w:val="24"/>
        </w:rPr>
        <w:t xml:space="preserve"> Леонид, Начальник Управления стратегического развития Департамента стратегии и IR ПАО «РусГидро»</w:t>
      </w:r>
    </w:p>
    <w:p w:rsidR="00DC7744" w:rsidRPr="00AC66EA" w:rsidRDefault="00DC7744" w:rsidP="00DC7744">
      <w:pPr>
        <w:spacing w:after="0"/>
        <w:rPr>
          <w:b/>
          <w:sz w:val="24"/>
        </w:rPr>
      </w:pPr>
    </w:p>
    <w:p w:rsidR="00932968" w:rsidRDefault="001C3F08" w:rsidP="00B75419">
      <w:pPr>
        <w:pStyle w:val="a4"/>
        <w:spacing w:before="0" w:beforeAutospacing="0" w:after="0" w:afterAutospacing="0"/>
        <w:rPr>
          <w:b/>
        </w:rPr>
      </w:pPr>
      <w:r w:rsidRPr="00B75419">
        <w:rPr>
          <w:rFonts w:ascii="Calibri" w:hAnsi="Calibri" w:cs="Calibri"/>
          <w:b/>
          <w:color w:val="000000"/>
          <w:sz w:val="22"/>
          <w:szCs w:val="27"/>
        </w:rPr>
        <w:t>Область экспертизы</w:t>
      </w:r>
      <w:r w:rsidR="00932968" w:rsidRPr="00B75419">
        <w:rPr>
          <w:rFonts w:ascii="Calibri" w:hAnsi="Calibri" w:cs="Calibri"/>
          <w:b/>
          <w:color w:val="000000"/>
          <w:sz w:val="22"/>
          <w:szCs w:val="27"/>
        </w:rPr>
        <w:t xml:space="preserve">: </w:t>
      </w:r>
      <w:r w:rsidR="00396A98" w:rsidRPr="00B75419">
        <w:rPr>
          <w:rFonts w:ascii="Calibri" w:hAnsi="Calibri" w:cs="Calibri"/>
          <w:b/>
          <w:color w:val="000000"/>
          <w:sz w:val="22"/>
          <w:szCs w:val="27"/>
        </w:rPr>
        <w:t>Формирование и управление стратегией развития энергетической компании</w:t>
      </w:r>
      <w:r w:rsidR="00B75419">
        <w:rPr>
          <w:rFonts w:ascii="Calibri" w:hAnsi="Calibri" w:cs="Calibri"/>
          <w:b/>
          <w:color w:val="000000"/>
          <w:sz w:val="22"/>
          <w:szCs w:val="27"/>
        </w:rPr>
        <w:t xml:space="preserve">; </w:t>
      </w:r>
      <w:r w:rsidR="00396A98" w:rsidRPr="00B75419">
        <w:rPr>
          <w:rFonts w:ascii="Calibri" w:hAnsi="Calibri" w:cs="Calibri"/>
          <w:b/>
          <w:color w:val="000000"/>
          <w:sz w:val="22"/>
          <w:szCs w:val="27"/>
        </w:rPr>
        <w:t>Ключевые тренды развития энергетической отрасли</w:t>
      </w:r>
    </w:p>
    <w:p w:rsidR="00C35F7A" w:rsidRDefault="00C35F7A" w:rsidP="00DC7744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:rsidR="00E72096" w:rsidRPr="00E72096" w:rsidRDefault="00E72096" w:rsidP="00DC7744">
      <w:pPr>
        <w:shd w:val="clear" w:color="auto" w:fill="FFFFFF"/>
        <w:spacing w:after="0" w:line="240" w:lineRule="auto"/>
        <w:outlineLvl w:val="2"/>
      </w:pPr>
      <w:r w:rsidRPr="00E72096">
        <w:t>2013 - по н/в</w:t>
      </w:r>
      <w:r>
        <w:t xml:space="preserve"> - </w:t>
      </w:r>
      <w:r w:rsidRPr="00E72096">
        <w:t>Начальник управления стратегического развития</w:t>
      </w:r>
      <w:r>
        <w:t xml:space="preserve"> </w:t>
      </w:r>
      <w:hyperlink r:id="rId7" w:tgtFrame="_blank" w:history="1">
        <w:r w:rsidRPr="00E72096">
          <w:t>ПАО «РусГидро»</w:t>
        </w:r>
      </w:hyperlink>
    </w:p>
    <w:p w:rsidR="00E72096" w:rsidRPr="00E72096" w:rsidRDefault="00E72096" w:rsidP="00DC7744">
      <w:pPr>
        <w:shd w:val="clear" w:color="auto" w:fill="FFFFFF"/>
        <w:spacing w:after="0" w:line="240" w:lineRule="auto"/>
      </w:pPr>
      <w:r w:rsidRPr="00E72096">
        <w:t>2017 - по н/в</w:t>
      </w:r>
      <w:r>
        <w:t xml:space="preserve"> - </w:t>
      </w:r>
      <w:r w:rsidRPr="00E72096">
        <w:t>Советник ректора</w:t>
      </w:r>
      <w:r>
        <w:t xml:space="preserve">, </w:t>
      </w:r>
      <w:hyperlink r:id="rId8" w:tgtFrame="_blank" w:history="1">
        <w:r w:rsidRPr="00E72096">
          <w:t>Университет управления ТИСБИ</w:t>
        </w:r>
      </w:hyperlink>
    </w:p>
    <w:p w:rsidR="00E72096" w:rsidRPr="00E72096" w:rsidRDefault="00E72096" w:rsidP="00DC7744">
      <w:pPr>
        <w:shd w:val="clear" w:color="auto" w:fill="FFFFFF"/>
        <w:spacing w:after="0" w:line="240" w:lineRule="auto"/>
      </w:pPr>
      <w:r w:rsidRPr="00E72096">
        <w:t xml:space="preserve">2008 </w:t>
      </w:r>
      <w:r>
        <w:t>–</w:t>
      </w:r>
      <w:r w:rsidRPr="00E72096">
        <w:t xml:space="preserve"> 2013</w:t>
      </w:r>
      <w:r>
        <w:t xml:space="preserve"> - </w:t>
      </w:r>
      <w:r w:rsidRPr="00E72096">
        <w:t>Начальник отдела стратегического развития</w:t>
      </w:r>
      <w:r>
        <w:t xml:space="preserve">, </w:t>
      </w:r>
      <w:hyperlink r:id="rId9" w:tgtFrame="_blank" w:history="1">
        <w:r w:rsidRPr="00E72096">
          <w:t>Министерство экономики Республики Татарстан</w:t>
        </w:r>
      </w:hyperlink>
    </w:p>
    <w:p w:rsidR="00E72096" w:rsidRPr="00E72096" w:rsidRDefault="00E72096" w:rsidP="00DC7744">
      <w:pPr>
        <w:shd w:val="clear" w:color="auto" w:fill="FFFFFF"/>
        <w:spacing w:after="0" w:line="240" w:lineRule="auto"/>
      </w:pPr>
      <w:r w:rsidRPr="00E72096">
        <w:t xml:space="preserve">2008 </w:t>
      </w:r>
      <w:r>
        <w:t>–</w:t>
      </w:r>
      <w:r w:rsidRPr="00E72096">
        <w:t xml:space="preserve"> 2013</w:t>
      </w:r>
      <w:r>
        <w:t xml:space="preserve"> – </w:t>
      </w:r>
      <w:r w:rsidRPr="00E72096">
        <w:t>Доцент</w:t>
      </w:r>
      <w:r>
        <w:t xml:space="preserve">, </w:t>
      </w:r>
      <w:hyperlink r:id="rId10" w:tgtFrame="_blank" w:history="1">
        <w:r w:rsidRPr="00E72096">
          <w:t>Казанский национальный исследовательский технологический университет</w:t>
        </w:r>
      </w:hyperlink>
    </w:p>
    <w:p w:rsidR="00E72096" w:rsidRPr="00E72096" w:rsidRDefault="00E72096" w:rsidP="00DC7744">
      <w:pPr>
        <w:pBdr>
          <w:bottom w:val="single" w:sz="12" w:space="1" w:color="auto"/>
        </w:pBdr>
        <w:shd w:val="clear" w:color="auto" w:fill="FFFFFF"/>
        <w:spacing w:after="0" w:line="240" w:lineRule="auto"/>
      </w:pPr>
      <w:r w:rsidRPr="00E72096">
        <w:t xml:space="preserve">2005 </w:t>
      </w:r>
      <w:r>
        <w:t>–</w:t>
      </w:r>
      <w:r w:rsidRPr="00E72096">
        <w:t xml:space="preserve"> 2008</w:t>
      </w:r>
      <w:r>
        <w:t xml:space="preserve"> - </w:t>
      </w:r>
      <w:r w:rsidRPr="00E72096">
        <w:t>Преподаватель кафедры государственного и муниципального управления</w:t>
      </w:r>
      <w:r>
        <w:t xml:space="preserve">, </w:t>
      </w:r>
      <w:hyperlink r:id="rId11" w:tgtFrame="_blank" w:history="1">
        <w:r w:rsidRPr="00E72096">
          <w:t>Поволжская академия государственной службы имени П.А. Столыпина</w:t>
        </w:r>
      </w:hyperlink>
    </w:p>
    <w:p w:rsidR="00DC7744" w:rsidRDefault="00DC7744" w:rsidP="00DC7744">
      <w:pPr>
        <w:pStyle w:val="a4"/>
        <w:spacing w:before="0" w:beforeAutospacing="0" w:after="0" w:afterAutospacing="0"/>
        <w:rPr>
          <w:rFonts w:ascii="Calibri" w:hAnsi="Calibri" w:cs="Calibri"/>
          <w:b/>
          <w:color w:val="000000"/>
          <w:szCs w:val="27"/>
        </w:rPr>
      </w:pPr>
    </w:p>
    <w:p w:rsidR="0091504C" w:rsidRDefault="0091504C" w:rsidP="00DC7744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b/>
          <w:color w:val="000000"/>
          <w:szCs w:val="27"/>
        </w:rPr>
      </w:pPr>
      <w:r w:rsidRPr="0091504C">
        <w:rPr>
          <w:rFonts w:ascii="Calibri" w:hAnsi="Calibri" w:cs="Calibri"/>
          <w:b/>
          <w:color w:val="000000"/>
          <w:szCs w:val="27"/>
        </w:rPr>
        <w:t>Андрей Алексеев, директор департамента «Энергетика и ЖКХ» ООО «САП СНГ»</w:t>
      </w:r>
    </w:p>
    <w:p w:rsidR="0091504C" w:rsidRDefault="001C3F08" w:rsidP="00DC7744">
      <w:pPr>
        <w:pStyle w:val="a4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7"/>
        </w:rPr>
      </w:pPr>
      <w:r>
        <w:rPr>
          <w:rFonts w:ascii="Calibri" w:hAnsi="Calibri" w:cs="Calibri"/>
          <w:b/>
          <w:color w:val="000000"/>
          <w:sz w:val="22"/>
          <w:szCs w:val="27"/>
        </w:rPr>
        <w:t>Область экспертизы</w:t>
      </w:r>
      <w:r w:rsidR="0091504C" w:rsidRPr="00575E83">
        <w:rPr>
          <w:rFonts w:ascii="Calibri" w:hAnsi="Calibri" w:cs="Calibri"/>
          <w:b/>
          <w:color w:val="000000"/>
          <w:sz w:val="22"/>
          <w:szCs w:val="27"/>
        </w:rPr>
        <w:t>: экономический, социальный</w:t>
      </w:r>
    </w:p>
    <w:p w:rsidR="00575E83" w:rsidRPr="00575E83" w:rsidRDefault="00575E83" w:rsidP="00DC7744">
      <w:pPr>
        <w:pStyle w:val="a4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7"/>
        </w:rPr>
      </w:pPr>
      <w:r>
        <w:rPr>
          <w:rFonts w:ascii="Calibri" w:hAnsi="Calibri" w:cs="Calibri"/>
          <w:b/>
          <w:color w:val="000000"/>
          <w:sz w:val="22"/>
          <w:szCs w:val="27"/>
        </w:rPr>
        <w:t>------------------------------------------------------------------------------------------------------------------------------------------</w:t>
      </w:r>
    </w:p>
    <w:p w:rsidR="00C14A1E" w:rsidRPr="00C14A1E" w:rsidRDefault="00C14A1E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Cs w:val="27"/>
          <w:lang w:eastAsia="ru-RU"/>
        </w:rPr>
        <w:t>О</w:t>
      </w:r>
      <w:r w:rsidRPr="00C14A1E">
        <w:rPr>
          <w:rFonts w:ascii="Calibri" w:eastAsia="Times New Roman" w:hAnsi="Calibri" w:cs="Calibri"/>
          <w:color w:val="000000"/>
          <w:szCs w:val="27"/>
          <w:lang w:eastAsia="ru-RU"/>
        </w:rPr>
        <w:t>твечает за реализацию глобальной стратегии SAP в компаниях электроэнергетического сектора в части совместного развития инициатив в области цифровой трансформации бизнеса, совершенствовании существующих бизнес-моделей, формирование совместных с заказчиками целевых программ и их сопровождение от идеи до получения клиентом реальных результатов.</w:t>
      </w:r>
    </w:p>
    <w:p w:rsidR="00C14A1E" w:rsidRPr="00C14A1E" w:rsidRDefault="00C14A1E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C14A1E">
        <w:rPr>
          <w:rFonts w:ascii="Calibri" w:eastAsia="Times New Roman" w:hAnsi="Calibri" w:cs="Calibri"/>
          <w:color w:val="000000"/>
          <w:szCs w:val="27"/>
          <w:lang w:eastAsia="ru-RU"/>
        </w:rPr>
        <w:t>Андрей опытный специалист в ИТ с глубокими знаниями в области бизнес трансформации в электроэнергетике. Он активно участвует в форумах и мероприятиях по продвижению цифровых технологий и развитию партнерской экосистемы.</w:t>
      </w:r>
    </w:p>
    <w:p w:rsidR="00C14A1E" w:rsidRDefault="00C14A1E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C14A1E">
        <w:rPr>
          <w:rFonts w:ascii="Calibri" w:eastAsia="Times New Roman" w:hAnsi="Calibri" w:cs="Calibri"/>
          <w:color w:val="000000"/>
          <w:szCs w:val="27"/>
          <w:lang w:eastAsia="ru-RU"/>
        </w:rPr>
        <w:t>У Андрея два образования: инженер-математик, полученное в Российском Государственном Технологическом университете и MBA в области управления инвестициями и инновациями, полученное в Академии Народного Хо</w:t>
      </w:r>
      <w:r>
        <w:rPr>
          <w:rFonts w:ascii="Calibri" w:eastAsia="Times New Roman" w:hAnsi="Calibri" w:cs="Calibri"/>
          <w:color w:val="000000"/>
          <w:szCs w:val="27"/>
          <w:lang w:eastAsia="ru-RU"/>
        </w:rPr>
        <w:t>зяйства.</w:t>
      </w:r>
    </w:p>
    <w:p w:rsidR="00DC7744" w:rsidRDefault="00DC7744" w:rsidP="00DC7744">
      <w:pPr>
        <w:spacing w:after="0" w:line="240" w:lineRule="auto"/>
        <w:jc w:val="both"/>
        <w:rPr>
          <w:b/>
          <w:color w:val="000000"/>
          <w:sz w:val="24"/>
          <w:szCs w:val="27"/>
        </w:rPr>
      </w:pPr>
    </w:p>
    <w:p w:rsidR="00C14A1E" w:rsidRPr="00DC7744" w:rsidRDefault="00C14A1E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b/>
          <w:color w:val="000000"/>
          <w:sz w:val="24"/>
          <w:szCs w:val="27"/>
        </w:rPr>
      </w:pPr>
      <w:r w:rsidRPr="00DC7744">
        <w:rPr>
          <w:b/>
          <w:color w:val="000000"/>
          <w:sz w:val="24"/>
          <w:szCs w:val="27"/>
        </w:rPr>
        <w:t xml:space="preserve">Александр </w:t>
      </w:r>
      <w:proofErr w:type="spellStart"/>
      <w:r w:rsidRPr="00DC7744">
        <w:rPr>
          <w:b/>
          <w:color w:val="000000"/>
          <w:sz w:val="24"/>
          <w:szCs w:val="27"/>
        </w:rPr>
        <w:t>Щеканов</w:t>
      </w:r>
      <w:proofErr w:type="spellEnd"/>
      <w:r w:rsidRPr="00DC7744">
        <w:rPr>
          <w:b/>
          <w:color w:val="000000"/>
          <w:sz w:val="24"/>
          <w:szCs w:val="27"/>
        </w:rPr>
        <w:t>, руководитель центра отраслевой экспертизы департамента «Энергетики и ЖКХ» ООО «САП СНГ»</w:t>
      </w:r>
    </w:p>
    <w:p w:rsidR="00372D93" w:rsidRDefault="00372D93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7"/>
          <w:lang w:eastAsia="ru-RU"/>
        </w:rPr>
      </w:pPr>
    </w:p>
    <w:p w:rsidR="00C14A1E" w:rsidRDefault="001C3F08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7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7"/>
          <w:lang w:eastAsia="ru-RU"/>
        </w:rPr>
        <w:t>Область экспертизы</w:t>
      </w:r>
      <w:r w:rsidR="00EF717A">
        <w:rPr>
          <w:rFonts w:ascii="Calibri" w:eastAsia="Times New Roman" w:hAnsi="Calibri" w:cs="Calibri"/>
          <w:b/>
          <w:color w:val="000000"/>
          <w:szCs w:val="27"/>
          <w:lang w:eastAsia="ru-RU"/>
        </w:rPr>
        <w:t>: экономический, социальный</w:t>
      </w:r>
    </w:p>
    <w:p w:rsidR="00575E83" w:rsidRPr="00C14A1E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7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7"/>
          <w:lang w:eastAsia="ru-RU"/>
        </w:rPr>
        <w:t>------------------------------------------------------------------------------------------------------------------------------------------</w:t>
      </w:r>
    </w:p>
    <w:p w:rsidR="00EF717A" w:rsidRPr="00EF717A" w:rsidRDefault="00EF717A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>
        <w:rPr>
          <w:rFonts w:ascii="Calibri" w:eastAsia="Times New Roman" w:hAnsi="Calibri" w:cs="Calibri"/>
          <w:color w:val="000000"/>
          <w:szCs w:val="27"/>
          <w:lang w:eastAsia="ru-RU"/>
        </w:rPr>
        <w:t>О</w:t>
      </w: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твечает за взаимодействие с энергетическими компаниями в части совместного развития инициатив в области цифровой трансформации бизнеса, совершенствовании существующих бизнес-моделей, формирование совместных с заказчиками целевых программ и их сопровождение от идеи до получения клиентом реальных результатов.</w:t>
      </w:r>
    </w:p>
    <w:p w:rsidR="00EF717A" w:rsidRPr="00EF717A" w:rsidRDefault="00EF717A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Александр </w:t>
      </w:r>
      <w:proofErr w:type="spellStart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Щеканов</w:t>
      </w:r>
      <w:proofErr w:type="spellEnd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 выстраивает работу с компаниями сектора «Энергетики и ЖКХ» в векторе поддержки цифровой трансформации компаний-заказчиков с использованием технологий </w:t>
      </w: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lastRenderedPageBreak/>
        <w:t>интернета вещей и машинного обучения. Александр опытный специалист в ИТ с глубокими знаниями в области управления материально-техническим снабжением, технического обслуживания и ремонта оборудования, планирования потребностей в МТР. Он активно участвует в форумах и мероприятиях по продвижению высоких технологий и развитию партнерской экосистемы.</w:t>
      </w:r>
    </w:p>
    <w:p w:rsidR="00EF717A" w:rsidRPr="00EF717A" w:rsidRDefault="00EF717A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Александр </w:t>
      </w:r>
      <w:proofErr w:type="spellStart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Щеканов</w:t>
      </w:r>
      <w:proofErr w:type="spellEnd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 начал свою работу в SAP в 2000 году, в качестве консультанта, затем руководил проектами в компаниях топливно-энергетического сектора в России и Германии.</w:t>
      </w:r>
    </w:p>
    <w:p w:rsidR="00EF717A" w:rsidRPr="00EF717A" w:rsidRDefault="00EF717A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В 2010-2015 годах Александр </w:t>
      </w:r>
      <w:proofErr w:type="spellStart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Щеканов</w:t>
      </w:r>
      <w:proofErr w:type="spellEnd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 xml:space="preserve"> работал в качестве первого заместителя, а потом руководителем Департамента информационных технологий ОАО «ФСК ЕЭС» где реализовал значимые проекты по бизнес-трансформации и автоматизации бизнес-процессов компании.</w:t>
      </w:r>
    </w:p>
    <w:p w:rsidR="00575E83" w:rsidRDefault="00EF717A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У Александра два образования: инженер-</w:t>
      </w:r>
      <w:proofErr w:type="spellStart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системотехник</w:t>
      </w:r>
      <w:proofErr w:type="spellEnd"/>
      <w:r w:rsidRPr="00EF717A">
        <w:rPr>
          <w:rFonts w:ascii="Calibri" w:eastAsia="Times New Roman" w:hAnsi="Calibri" w:cs="Calibri"/>
          <w:color w:val="000000"/>
          <w:szCs w:val="27"/>
          <w:lang w:eastAsia="ru-RU"/>
        </w:rPr>
        <w:t>, полученное в Московском инженерно-строительном институте и MBA, Классическая бизнес-школа, институт международного бизнеса.</w:t>
      </w:r>
    </w:p>
    <w:p w:rsidR="00372D93" w:rsidRPr="00575E83" w:rsidRDefault="00372D9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7"/>
          <w:lang w:eastAsia="ru-RU"/>
        </w:rPr>
      </w:pPr>
    </w:p>
    <w:p w:rsidR="00EF717A" w:rsidRPr="00DC7744" w:rsidRDefault="00EF717A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</w:pPr>
      <w:proofErr w:type="spellStart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>Гебелев</w:t>
      </w:r>
      <w:proofErr w:type="spellEnd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 xml:space="preserve"> Артем, Со-основатель проекта «</w:t>
      </w:r>
      <w:proofErr w:type="spellStart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>ОбрЭкос</w:t>
      </w:r>
      <w:proofErr w:type="spellEnd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 xml:space="preserve">: образовательные экосистемы», модератор бизнес-школы </w:t>
      </w:r>
      <w:proofErr w:type="spellStart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>Сколково</w:t>
      </w:r>
      <w:proofErr w:type="spellEnd"/>
      <w:r w:rsidRPr="00DC7744">
        <w:rPr>
          <w:rFonts w:ascii="Calibri" w:eastAsia="Times New Roman" w:hAnsi="Calibri" w:cs="Calibri"/>
          <w:b/>
          <w:color w:val="000000"/>
          <w:sz w:val="24"/>
          <w:szCs w:val="27"/>
          <w:lang w:eastAsia="ru-RU"/>
        </w:rPr>
        <w:t xml:space="preserve">, руководитель экспертной группы конкурса «Малые города и исторические поселения» Минстроя РФ   </w:t>
      </w:r>
    </w:p>
    <w:p w:rsidR="00DC7744" w:rsidRDefault="00DC7744" w:rsidP="00DC7744">
      <w:pPr>
        <w:pBdr>
          <w:bottom w:val="single" w:sz="12" w:space="1" w:color="auto"/>
        </w:pBdr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EF717A" w:rsidRPr="001C3F08" w:rsidRDefault="001C3F08" w:rsidP="00DC7744">
      <w:pPr>
        <w:pBdr>
          <w:bottom w:val="single" w:sz="12" w:space="1" w:color="auto"/>
        </w:pBdr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Область экспертизы</w:t>
      </w:r>
      <w:r w:rsidR="00EF717A" w:rsidRPr="001C3F08">
        <w:rPr>
          <w:rFonts w:ascii="Calibri" w:eastAsia="Times New Roman" w:hAnsi="Calibri" w:cs="Calibri"/>
          <w:b/>
          <w:color w:val="000000"/>
          <w:lang w:eastAsia="ru-RU"/>
        </w:rPr>
        <w:t xml:space="preserve">: </w:t>
      </w:r>
      <w:proofErr w:type="spellStart"/>
      <w:r w:rsidR="00EF717A" w:rsidRPr="001C3F08">
        <w:rPr>
          <w:rFonts w:ascii="Calibri" w:eastAsia="Times New Roman" w:hAnsi="Calibri" w:cs="Calibri"/>
          <w:b/>
          <w:color w:val="000000"/>
          <w:lang w:eastAsia="ru-RU"/>
        </w:rPr>
        <w:t>фандрайзинг</w:t>
      </w:r>
      <w:proofErr w:type="spellEnd"/>
      <w:r w:rsidR="00EF717A" w:rsidRPr="001C3F08">
        <w:rPr>
          <w:rFonts w:ascii="Calibri" w:eastAsia="Times New Roman" w:hAnsi="Calibri" w:cs="Calibri"/>
          <w:b/>
          <w:color w:val="000000"/>
          <w:lang w:eastAsia="ru-RU"/>
        </w:rPr>
        <w:t>, корпоративное развитие, сообщества практики; социальный</w:t>
      </w: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575E83" w:rsidRPr="00DC7744" w:rsidRDefault="00575E83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  <w:proofErr w:type="spellStart"/>
      <w:r w:rsidRPr="00DC7744">
        <w:rPr>
          <w:rFonts w:ascii="Calibri" w:eastAsia="Times New Roman" w:hAnsi="Calibri" w:cs="Calibri"/>
          <w:b/>
          <w:sz w:val="24"/>
          <w:lang w:eastAsia="ru-RU"/>
        </w:rPr>
        <w:t>Гольтвегер</w:t>
      </w:r>
      <w:proofErr w:type="spellEnd"/>
      <w:r w:rsidRPr="00DC7744">
        <w:rPr>
          <w:rFonts w:ascii="Calibri" w:eastAsia="Times New Roman" w:hAnsi="Calibri" w:cs="Calibri"/>
          <w:b/>
          <w:sz w:val="24"/>
          <w:lang w:eastAsia="ru-RU"/>
        </w:rPr>
        <w:t xml:space="preserve"> Дмитрий, Начальник Управления по работе с персоналом АО «Мособлгаз»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575E83" w:rsidRDefault="001C3F08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Область экспертизы:</w:t>
      </w:r>
      <w:r w:rsidR="00575E83" w:rsidRPr="00575E83">
        <w:rPr>
          <w:rFonts w:ascii="Calibri" w:eastAsia="Times New Roman" w:hAnsi="Calibri" w:cs="Calibri"/>
          <w:b/>
          <w:lang w:eastAsia="ru-RU"/>
        </w:rPr>
        <w:t xml:space="preserve"> социальный, экономический, культурный 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------------------------------------------------------------------------------------------------------------------------------------------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 xml:space="preserve">Окончил Московский электротехнический институт связи (ныне МТУСИ) в 1988 году. 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 xml:space="preserve">В 1996 году – факультет психологии МГУ им. </w:t>
      </w:r>
      <w:proofErr w:type="spellStart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М.В.Ломоносова</w:t>
      </w:r>
      <w:proofErr w:type="spellEnd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 xml:space="preserve">. 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 xml:space="preserve">В 2005 году – программу MBA в МЭСИ со специализацией стратегическое управление. Работал руководителем служб управления персоналом в ряде российских компаний. 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575E83" w:rsidRPr="00575E83" w:rsidRDefault="00575E83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color w:val="000000"/>
          <w:szCs w:val="20"/>
          <w:lang w:eastAsia="ru-RU"/>
        </w:rPr>
      </w:pPr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В рамках федеральной программы возглавлял проект и экспертную группу по оценке антикризисных управляющих. Руководил проектами по централизации и унификации процессов управления персоналом в крупных российских производственных (телекоммуникации, энергетика) и торговых компаниях. Возглавлял департамент управления персоналом в ОАО «</w:t>
      </w:r>
      <w:proofErr w:type="spellStart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РусГидро</w:t>
      </w:r>
      <w:proofErr w:type="spellEnd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», ГК «</w:t>
      </w:r>
      <w:proofErr w:type="spellStart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Ростехнологии</w:t>
      </w:r>
      <w:proofErr w:type="spellEnd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», холдинге «</w:t>
      </w:r>
      <w:proofErr w:type="spellStart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Стройгазконсалтинг</w:t>
      </w:r>
      <w:proofErr w:type="spellEnd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». Член общественного совета Федеральной службы по труду и занятости (</w:t>
      </w:r>
      <w:proofErr w:type="spellStart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Роструд</w:t>
      </w:r>
      <w:proofErr w:type="spellEnd"/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 xml:space="preserve">). </w:t>
      </w: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575E83" w:rsidRPr="00DC7744" w:rsidRDefault="00575E83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  <w:proofErr w:type="spellStart"/>
      <w:r w:rsidRPr="00DC7744">
        <w:rPr>
          <w:rFonts w:ascii="Calibri" w:eastAsia="Times New Roman" w:hAnsi="Calibri" w:cs="Calibri"/>
          <w:b/>
          <w:sz w:val="24"/>
          <w:lang w:eastAsia="ru-RU"/>
        </w:rPr>
        <w:t>Датченко</w:t>
      </w:r>
      <w:proofErr w:type="spellEnd"/>
      <w:r w:rsidRPr="00DC7744">
        <w:rPr>
          <w:rFonts w:ascii="Calibri" w:eastAsia="Times New Roman" w:hAnsi="Calibri" w:cs="Calibri"/>
          <w:b/>
          <w:sz w:val="24"/>
          <w:lang w:eastAsia="ru-RU"/>
        </w:rPr>
        <w:t xml:space="preserve"> Андрей, Старший управляющий директор (энергетика), Отраслевые бизнес-решения, Государственная корпорация «Банк развития и внешнеэкономической деятельности (Внешэкономбанк)»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575E83" w:rsidRPr="00575E83" w:rsidRDefault="001C3F08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0"/>
          <w:lang w:eastAsia="ru-RU"/>
        </w:rPr>
        <w:t>Область экспертизы:</w:t>
      </w:r>
      <w:r w:rsidR="00575E83" w:rsidRPr="00575E83">
        <w:rPr>
          <w:rFonts w:ascii="Calibri" w:eastAsia="Times New Roman" w:hAnsi="Calibri" w:cs="Calibri"/>
          <w:b/>
          <w:color w:val="000000"/>
          <w:szCs w:val="20"/>
          <w:lang w:eastAsia="ru-RU"/>
        </w:rPr>
        <w:t xml:space="preserve"> экономический аспект проектных идей, финансово-экономический анализ проектов производства электроэнергии</w:t>
      </w:r>
    </w:p>
    <w:p w:rsidR="00575E83" w:rsidRDefault="00575E83" w:rsidP="00DC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C7744" w:rsidRDefault="00DC7744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575E83" w:rsidRPr="00DC7744" w:rsidRDefault="00575E83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  <w:r w:rsidRPr="00DC7744">
        <w:rPr>
          <w:rFonts w:ascii="Calibri" w:eastAsia="Times New Roman" w:hAnsi="Calibri" w:cs="Calibri"/>
          <w:b/>
          <w:sz w:val="24"/>
          <w:lang w:eastAsia="ru-RU"/>
        </w:rPr>
        <w:lastRenderedPageBreak/>
        <w:t>Ершов Илья, Начальник Управления технологических систем многомерного моделирования и инноваций Департамента информационных Технологий ПАО «РусГидро»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575E83" w:rsidRDefault="004D4CDB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Область экспертизы</w:t>
      </w:r>
      <w:r w:rsidR="00575E83">
        <w:rPr>
          <w:rFonts w:ascii="Calibri" w:eastAsia="Times New Roman" w:hAnsi="Calibri" w:cs="Calibri"/>
          <w:b/>
          <w:lang w:eastAsia="ru-RU"/>
        </w:rPr>
        <w:t>:</w:t>
      </w:r>
      <w:r w:rsidRPr="004D4CDB">
        <w:rPr>
          <w:rFonts w:ascii="Calibri" w:eastAsia="Times New Roman" w:hAnsi="Calibri" w:cs="Calibri"/>
          <w:b/>
          <w:lang w:eastAsia="ru-RU"/>
        </w:rPr>
        <w:t xml:space="preserve"> </w:t>
      </w:r>
      <w:proofErr w:type="spellStart"/>
      <w:r w:rsidRPr="004D4CDB">
        <w:rPr>
          <w:rFonts w:ascii="Calibri" w:eastAsia="Times New Roman" w:hAnsi="Calibri" w:cs="Calibri"/>
          <w:b/>
          <w:lang w:eastAsia="ru-RU"/>
        </w:rPr>
        <w:t>Цифровизация</w:t>
      </w:r>
      <w:proofErr w:type="spellEnd"/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</w:p>
    <w:p w:rsidR="00575E83" w:rsidRPr="00DC7744" w:rsidRDefault="00575E83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lang w:eastAsia="ru-RU"/>
        </w:rPr>
      </w:pPr>
      <w:r w:rsidRPr="00DC7744">
        <w:rPr>
          <w:rFonts w:ascii="Calibri" w:eastAsia="Times New Roman" w:hAnsi="Calibri" w:cs="Calibri"/>
          <w:b/>
          <w:sz w:val="24"/>
          <w:lang w:eastAsia="ru-RU"/>
        </w:rPr>
        <w:t xml:space="preserve">Игнатенко Наталия, PR-менеджер Planeta.ru, </w:t>
      </w:r>
      <w:proofErr w:type="spellStart"/>
      <w:r w:rsidRPr="00DC7744">
        <w:rPr>
          <w:rFonts w:ascii="Calibri" w:eastAsia="Times New Roman" w:hAnsi="Calibri" w:cs="Calibri"/>
          <w:b/>
          <w:sz w:val="24"/>
          <w:lang w:eastAsia="ru-RU"/>
        </w:rPr>
        <w:t>краудфандинговая</w:t>
      </w:r>
      <w:proofErr w:type="spellEnd"/>
      <w:r w:rsidRPr="00DC7744">
        <w:rPr>
          <w:rFonts w:ascii="Calibri" w:eastAsia="Times New Roman" w:hAnsi="Calibri" w:cs="Calibri"/>
          <w:b/>
          <w:sz w:val="24"/>
          <w:lang w:eastAsia="ru-RU"/>
        </w:rPr>
        <w:t xml:space="preserve"> платформа №1 в России     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</w:p>
    <w:p w:rsidR="00575E83" w:rsidRDefault="001C3F08" w:rsidP="00DC7744">
      <w:pPr>
        <w:pBdr>
          <w:bottom w:val="single" w:sz="12" w:space="1" w:color="auto"/>
        </w:pBdr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Область экспертизы</w:t>
      </w:r>
      <w:r w:rsidR="00575E83" w:rsidRPr="00575E83">
        <w:rPr>
          <w:rFonts w:ascii="Calibri" w:eastAsia="Times New Roman" w:hAnsi="Calibri" w:cs="Calibri"/>
          <w:b/>
          <w:lang w:eastAsia="ru-RU"/>
        </w:rPr>
        <w:t xml:space="preserve">: </w:t>
      </w:r>
      <w:proofErr w:type="spellStart"/>
      <w:r w:rsidR="00575E83" w:rsidRPr="00575E83">
        <w:rPr>
          <w:rFonts w:ascii="Calibri" w:eastAsia="Times New Roman" w:hAnsi="Calibri" w:cs="Calibri"/>
          <w:b/>
          <w:color w:val="000000"/>
          <w:lang w:eastAsia="ru-RU"/>
        </w:rPr>
        <w:t>Крауд</w:t>
      </w:r>
      <w:proofErr w:type="spellEnd"/>
      <w:r w:rsidR="00575E83" w:rsidRPr="00575E83">
        <w:rPr>
          <w:rFonts w:ascii="Calibri" w:eastAsia="Times New Roman" w:hAnsi="Calibri" w:cs="Calibri"/>
          <w:b/>
          <w:color w:val="000000"/>
          <w:lang w:eastAsia="ru-RU"/>
        </w:rPr>
        <w:t>-технологии/ платформы</w:t>
      </w: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575E83" w:rsidRPr="00DC7744" w:rsidRDefault="00575E83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proofErr w:type="spellStart"/>
      <w:r w:rsidRPr="00DC7744">
        <w:rPr>
          <w:rFonts w:ascii="Calibri" w:eastAsia="Times New Roman" w:hAnsi="Calibri" w:cs="Calibri"/>
          <w:b/>
          <w:color w:val="222222"/>
          <w:sz w:val="24"/>
          <w:lang w:eastAsia="ru-RU"/>
        </w:rPr>
        <w:t>Имамкулиева</w:t>
      </w:r>
      <w:proofErr w:type="spellEnd"/>
      <w:r w:rsidRPr="00DC7744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Эльмира, Директор по развитию «НПО ОТС» (телекоммуникационная компания-разработчике); один из основателей экологического движения «Эстафета Земли»; младший научный сотрудник Института Востоковедения РАН</w:t>
      </w:r>
    </w:p>
    <w:p w:rsidR="00575E83" w:rsidRPr="001C3F08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</w:p>
    <w:p w:rsidR="00575E83" w:rsidRPr="001C3F08" w:rsidRDefault="001C3F08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 w:rsidRPr="001C3F08">
        <w:rPr>
          <w:rFonts w:ascii="Calibri" w:eastAsia="Times New Roman" w:hAnsi="Calibri" w:cs="Calibri"/>
          <w:b/>
          <w:lang w:eastAsia="ru-RU"/>
        </w:rPr>
        <w:t>Область экспертизы</w:t>
      </w:r>
      <w:r w:rsidR="00DC7744">
        <w:rPr>
          <w:rFonts w:ascii="Calibri" w:eastAsia="Times New Roman" w:hAnsi="Calibri" w:cs="Calibri"/>
          <w:b/>
          <w:lang w:eastAsia="ru-RU"/>
        </w:rPr>
        <w:t>: экология, экономика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ru-RU"/>
        </w:rPr>
      </w:pPr>
      <w:r>
        <w:rPr>
          <w:rFonts w:ascii="Calibri" w:eastAsia="Times New Roman" w:hAnsi="Calibri" w:cs="Calibri"/>
          <w:b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ru-RU"/>
        </w:rPr>
      </w:pP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lang w:eastAsia="ru-RU"/>
        </w:rPr>
      </w:pPr>
      <w:r w:rsidRPr="00575E83">
        <w:rPr>
          <w:rFonts w:ascii="Calibri" w:eastAsia="Times New Roman" w:hAnsi="Calibri" w:cs="Calibri"/>
          <w:color w:val="000000"/>
          <w:szCs w:val="20"/>
          <w:lang w:eastAsia="ru-RU"/>
        </w:rPr>
        <w:t>Экспертиза в области научного обмена м взаимодействия со странами Ближнего Востока, инвестиции согласно нормам шариата (если это не напугает аудиторию), рынок телекоммуникаций в странах Азии и Африки. </w:t>
      </w:r>
      <w:r w:rsidRPr="00575E83">
        <w:rPr>
          <w:rFonts w:ascii="Calibri" w:eastAsia="Times New Roman" w:hAnsi="Calibri" w:cs="Calibri"/>
          <w:color w:val="222222"/>
          <w:sz w:val="24"/>
          <w:lang w:eastAsia="ru-RU"/>
        </w:rPr>
        <w:t xml:space="preserve"> </w:t>
      </w:r>
    </w:p>
    <w:p w:rsidR="00575E83" w:rsidRP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575E83">
        <w:rPr>
          <w:rFonts w:ascii="Calibri" w:eastAsia="Times New Roman" w:hAnsi="Calibri" w:cs="Calibri"/>
          <w:b/>
          <w:color w:val="222222"/>
          <w:sz w:val="24"/>
          <w:lang w:eastAsia="ru-RU"/>
        </w:rPr>
        <w:t>_____________________________________________________________________________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9B4079" w:rsidRPr="00DC7744" w:rsidRDefault="009B4079" w:rsidP="00DC774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DC7744">
        <w:rPr>
          <w:rFonts w:ascii="Calibri" w:eastAsia="Times New Roman" w:hAnsi="Calibri" w:cs="Calibri"/>
          <w:b/>
          <w:color w:val="222222"/>
          <w:sz w:val="24"/>
          <w:lang w:eastAsia="ru-RU"/>
        </w:rPr>
        <w:t>Кузнецов Владимир, Генеральный директор "Агентства рекламы и политических технологий "</w:t>
      </w:r>
      <w:proofErr w:type="spellStart"/>
      <w:r w:rsidRPr="00DC7744">
        <w:rPr>
          <w:rFonts w:ascii="Calibri" w:eastAsia="Times New Roman" w:hAnsi="Calibri" w:cs="Calibri"/>
          <w:b/>
          <w:color w:val="222222"/>
          <w:sz w:val="24"/>
          <w:lang w:eastAsia="ru-RU"/>
        </w:rPr>
        <w:t>РосАрт</w:t>
      </w:r>
      <w:proofErr w:type="spellEnd"/>
      <w:r w:rsidRPr="00DC7744">
        <w:rPr>
          <w:rFonts w:ascii="Calibri" w:eastAsia="Times New Roman" w:hAnsi="Calibri" w:cs="Calibri"/>
          <w:b/>
          <w:color w:val="222222"/>
          <w:sz w:val="24"/>
          <w:lang w:eastAsia="ru-RU"/>
        </w:rPr>
        <w:t>", Президент фонда "Центр развития предпринимательства"</w:t>
      </w:r>
    </w:p>
    <w:p w:rsidR="00575E83" w:rsidRDefault="00575E83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9B4079" w:rsidRPr="00DC7744" w:rsidRDefault="001C3F08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>Область экспертизы</w:t>
      </w:r>
      <w:r w:rsidR="009B4079">
        <w:rPr>
          <w:rFonts w:ascii="Calibri" w:eastAsia="Times New Roman" w:hAnsi="Calibri" w:cs="Calibri"/>
          <w:b/>
          <w:lang w:eastAsia="ru-RU"/>
        </w:rPr>
        <w:t>:</w:t>
      </w:r>
      <w:r w:rsidR="009B4079" w:rsidRPr="009B4079">
        <w:rPr>
          <w:rFonts w:ascii="Calibri" w:eastAsia="Times New Roman" w:hAnsi="Calibri" w:cs="Calibri"/>
          <w:b/>
          <w:lang w:eastAsia="ru-RU"/>
        </w:rPr>
        <w:t xml:space="preserve"> </w:t>
      </w:r>
      <w:r w:rsidR="00DC7744" w:rsidRPr="00DC7744">
        <w:rPr>
          <w:rFonts w:ascii="Calibri" w:eastAsia="Times New Roman" w:hAnsi="Calibri" w:cs="Calibri"/>
          <w:b/>
          <w:lang w:eastAsia="ru-RU"/>
        </w:rPr>
        <w:t>экология, социальная сфера, культура</w:t>
      </w:r>
    </w:p>
    <w:p w:rsidR="00E50535" w:rsidRDefault="00DC7744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  <w:t>______________________________________________________________________________</w:t>
      </w:r>
    </w:p>
    <w:p w:rsidR="00DC7744" w:rsidRDefault="00DC7744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</w:p>
    <w:p w:rsidR="00E50535" w:rsidRDefault="00E50535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</w:p>
    <w:p w:rsidR="009B4079" w:rsidRPr="00105C4B" w:rsidRDefault="009B4079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  <w:r w:rsidRPr="00105C4B"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  <w:t>Тимофеев Дмитрий, Менеджер проектов Управления анализа и специальных проектов АО «СУЭК»</w:t>
      </w:r>
    </w:p>
    <w:p w:rsidR="001C3F08" w:rsidRDefault="001C3F08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ru-RU"/>
        </w:rPr>
      </w:pPr>
    </w:p>
    <w:p w:rsidR="009B4079" w:rsidRPr="009B4079" w:rsidRDefault="001C3F08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ru-RU"/>
        </w:rPr>
        <w:t>Область экспертизы</w:t>
      </w:r>
      <w:r w:rsidR="009B4079" w:rsidRPr="009B4079">
        <w:rPr>
          <w:rFonts w:ascii="Calibri" w:eastAsia="Times New Roman" w:hAnsi="Calibri" w:cs="Calibri"/>
          <w:b/>
          <w:color w:val="000000"/>
          <w:szCs w:val="24"/>
          <w:lang w:eastAsia="ru-RU"/>
        </w:rPr>
        <w:t>: стратегического менеджмента, организационного развития и обучения персонала</w:t>
      </w:r>
    </w:p>
    <w:p w:rsidR="009B4079" w:rsidRPr="009B4079" w:rsidRDefault="009B4079" w:rsidP="00DC7744">
      <w:pPr>
        <w:spacing w:after="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9B4079" w:rsidRPr="00105C4B" w:rsidRDefault="009B4079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  <w:proofErr w:type="spellStart"/>
      <w:r w:rsidRPr="00105C4B">
        <w:rPr>
          <w:rFonts w:ascii="Calibri" w:eastAsia="Times New Roman" w:hAnsi="Calibri" w:cs="Calibri"/>
          <w:b/>
          <w:sz w:val="24"/>
          <w:szCs w:val="24"/>
          <w:lang w:eastAsia="ru-RU"/>
        </w:rPr>
        <w:t>Хазиахметов</w:t>
      </w:r>
      <w:proofErr w:type="spellEnd"/>
      <w:r w:rsidRPr="00105C4B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proofErr w:type="spellStart"/>
      <w:r w:rsidRPr="00105C4B">
        <w:rPr>
          <w:rFonts w:ascii="Calibri" w:eastAsia="Times New Roman" w:hAnsi="Calibri" w:cs="Calibri"/>
          <w:b/>
          <w:sz w:val="24"/>
          <w:szCs w:val="24"/>
          <w:lang w:eastAsia="ru-RU"/>
        </w:rPr>
        <w:t>Расим</w:t>
      </w:r>
      <w:proofErr w:type="spellEnd"/>
      <w:r w:rsidRPr="00105C4B">
        <w:rPr>
          <w:rFonts w:ascii="Calibri" w:eastAsia="Times New Roman" w:hAnsi="Calibri" w:cs="Calibri"/>
          <w:b/>
          <w:sz w:val="24"/>
          <w:szCs w:val="24"/>
          <w:lang w:eastAsia="ru-RU"/>
        </w:rPr>
        <w:t>, АО «Техническая инспекция ЕЭС»</w:t>
      </w:r>
    </w:p>
    <w:p w:rsidR="009B4079" w:rsidRPr="009B4079" w:rsidRDefault="009B4079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szCs w:val="24"/>
          <w:lang w:eastAsia="ru-RU"/>
        </w:rPr>
      </w:pPr>
    </w:p>
    <w:p w:rsidR="009B4079" w:rsidRDefault="001C3F08" w:rsidP="00DC7744">
      <w:pPr>
        <w:spacing w:after="0"/>
        <w:jc w:val="both"/>
        <w:rPr>
          <w:rFonts w:ascii="Calibri" w:eastAsia="Times New Roman" w:hAnsi="Calibri" w:cs="Calibri"/>
          <w:b/>
          <w:color w:val="000000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ru-RU"/>
        </w:rPr>
        <w:t>Область экспертизы</w:t>
      </w:r>
      <w:r w:rsidR="009B4079" w:rsidRPr="009B4079">
        <w:rPr>
          <w:rFonts w:ascii="Calibri" w:eastAsia="Times New Roman" w:hAnsi="Calibri" w:cs="Calibri"/>
          <w:b/>
          <w:color w:val="000000"/>
          <w:szCs w:val="24"/>
          <w:lang w:eastAsia="ru-RU"/>
        </w:rPr>
        <w:t xml:space="preserve">: экологический, экономический, социальный. </w:t>
      </w:r>
    </w:p>
    <w:p w:rsidR="009B4079" w:rsidRPr="009B4079" w:rsidRDefault="009B4079" w:rsidP="00DC7744">
      <w:pPr>
        <w:spacing w:after="0"/>
        <w:jc w:val="both"/>
        <w:rPr>
          <w:rFonts w:ascii="Calibri" w:eastAsia="Times New Roman" w:hAnsi="Calibri" w:cs="Calibri"/>
          <w:b/>
          <w:color w:val="000000"/>
          <w:szCs w:val="24"/>
          <w:lang w:eastAsia="ru-RU"/>
        </w:rPr>
      </w:pPr>
      <w:r>
        <w:rPr>
          <w:rFonts w:ascii="Calibri" w:eastAsia="Times New Roman" w:hAnsi="Calibri" w:cs="Calibri"/>
          <w:b/>
          <w:color w:val="000000"/>
          <w:szCs w:val="24"/>
          <w:lang w:eastAsia="ru-RU"/>
        </w:rPr>
        <w:t>------------------------------------------------------------------------------------------------------------------------------------------</w:t>
      </w:r>
    </w:p>
    <w:p w:rsidR="009B4079" w:rsidRPr="009B4079" w:rsidRDefault="009B4079" w:rsidP="00DC7744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Почетный энергетик РФ, родился в Татарстане, здесь же получил образование по специальности «Тепловые электрические станции», после чего долгие годы работал на Нижнекамской ТЭЦ-1. </w:t>
      </w:r>
    </w:p>
    <w:p w:rsidR="009B4079" w:rsidRPr="009B4079" w:rsidRDefault="009B4079" w:rsidP="00DC7744">
      <w:pP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 xml:space="preserve">В том числе с 1985 по 1997 годы – директором этой станции, а затем – два года – генеральным директором всего ПЭО «Татэнерго», одной из четырех в те годы независимых региональных энергокомпаний в стране. С 2000 года 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Хазиахметов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был в аппарате РАО «ЕЭС России».</w:t>
      </w:r>
    </w:p>
    <w:p w:rsidR="009B4079" w:rsidRPr="009B4079" w:rsidRDefault="009B4079" w:rsidP="00DC7744">
      <w:pPr>
        <w:pBdr>
          <w:bottom w:val="single" w:sz="12" w:space="1" w:color="auto"/>
        </w:pBdr>
        <w:spacing w:after="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В 2001-2005-е – генеральный директор ОАО «Управляющая компания Волжский гидроэнергетический каскад», на основе которого было создано ОАО «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ГидроОГК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», впоследствии ставшее 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госхолдингом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«РусГидро».</w:t>
      </w:r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br/>
        <w:t>Одновременно с работой на руководящих должностях в «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РусГидро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», 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Расим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</w:t>
      </w:r>
      <w:proofErr w:type="spellStart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Магсумович</w:t>
      </w:r>
      <w:proofErr w:type="spellEnd"/>
      <w:r w:rsidRPr="009B4079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 был одним из инициаторов создания и многолетним исполнительным директором НП «Гидроэнергетика России», единственной в стране профессиональной ассоциации гидроэнергетиков. </w:t>
      </w:r>
    </w:p>
    <w:p w:rsidR="009F778E" w:rsidRDefault="009F778E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9B4079" w:rsidRPr="00105C4B" w:rsidRDefault="009B4079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Хазиахметов</w:t>
      </w:r>
      <w:proofErr w:type="spellEnd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Тимур, Директор Департамента развития и стандартизации производственных процессов ПАО «РусГидро»</w:t>
      </w:r>
    </w:p>
    <w:p w:rsidR="009B4079" w:rsidRPr="009B4079" w:rsidRDefault="009B4079" w:rsidP="00DC7744">
      <w:pPr>
        <w:spacing w:after="0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831760" w:rsidRPr="00831760" w:rsidRDefault="001C3F08" w:rsidP="00831760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>Область экспертизы</w:t>
      </w:r>
      <w:r w:rsidR="00831760">
        <w:rPr>
          <w:rFonts w:ascii="Calibri" w:eastAsia="Times New Roman" w:hAnsi="Calibri" w:cs="Calibri"/>
          <w:b/>
          <w:color w:val="000000"/>
          <w:lang w:eastAsia="ru-RU"/>
        </w:rPr>
        <w:t xml:space="preserve">: </w:t>
      </w:r>
      <w:r w:rsidR="00831760" w:rsidRPr="00831760">
        <w:rPr>
          <w:rFonts w:ascii="Calibri" w:eastAsia="Times New Roman" w:hAnsi="Calibri" w:cs="Calibri"/>
          <w:b/>
          <w:color w:val="000000"/>
          <w:lang w:eastAsia="ru-RU"/>
        </w:rPr>
        <w:t>Совершенствование системы стандартизации и технического регулирования в энергетике; Программа комплексной стандартизации энергетического оборудования; Работа с НИОКР; Эксплуатация оборудования и управление режимами гидроэлектростанций</w:t>
      </w:r>
    </w:p>
    <w:p w:rsidR="009B4079" w:rsidRDefault="009B4079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9F778E" w:rsidRDefault="009F778E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9F778E" w:rsidRDefault="009F778E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9B4079" w:rsidRPr="00105C4B" w:rsidRDefault="00001008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Голубчиков Николай, </w:t>
      </w:r>
      <w:r w:rsidR="009F778E"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Директор департамента инноваций и международной деятельности, ПАО "</w:t>
      </w:r>
      <w:proofErr w:type="spellStart"/>
      <w:r w:rsidR="009F778E"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РусГидро</w:t>
      </w:r>
      <w:proofErr w:type="spellEnd"/>
      <w:r w:rsidR="009F778E"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"</w:t>
      </w:r>
    </w:p>
    <w:p w:rsidR="001C3F08" w:rsidRDefault="001C3F08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D35E33" w:rsidRDefault="001C3F08" w:rsidP="00892CC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Calibri" w:eastAsia="Times New Roman" w:hAnsi="Calibri" w:cs="Calibri"/>
          <w:b/>
          <w:color w:val="000000"/>
          <w:lang w:eastAsia="ru-RU"/>
        </w:rPr>
        <w:t xml:space="preserve">Область экспертизы: </w:t>
      </w:r>
      <w:r w:rsidR="00892CCE" w:rsidRPr="00892CCE">
        <w:rPr>
          <w:rFonts w:ascii="Calibri" w:eastAsia="Times New Roman" w:hAnsi="Calibri" w:cs="Calibri"/>
          <w:b/>
          <w:color w:val="000000"/>
          <w:lang w:eastAsia="ru-RU"/>
        </w:rPr>
        <w:t>Развитие и внедрение инноваций</w:t>
      </w: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E36443" w:rsidRPr="00105C4B" w:rsidRDefault="00E36443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Хесин</w:t>
      </w:r>
      <w:proofErr w:type="spellEnd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Борис Анисимович, менеджер направления Поддержка инвестиционной деятельности и социальная политика, </w:t>
      </w: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Сибур</w:t>
      </w:r>
      <w:proofErr w:type="spellEnd"/>
    </w:p>
    <w:p w:rsidR="00D35E33" w:rsidRDefault="00D35E33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9B4079" w:rsidRPr="000E06A8" w:rsidRDefault="000E06A8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0E06A8">
        <w:rPr>
          <w:rFonts w:ascii="Calibri" w:eastAsia="Times New Roman" w:hAnsi="Calibri" w:cs="Calibri"/>
          <w:b/>
          <w:color w:val="000000"/>
          <w:lang w:eastAsia="ru-RU"/>
        </w:rPr>
        <w:t>Область экспертизы: инвестиционные проекты, социальные проекты</w:t>
      </w:r>
    </w:p>
    <w:p w:rsidR="009B4079" w:rsidRPr="00575E83" w:rsidRDefault="009B4079" w:rsidP="00DC7744">
      <w:pPr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575E83" w:rsidRPr="00105C4B" w:rsidRDefault="003352CC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Строгонов Константин, главный эксперт Управления инновационного развития Департамента инноваций и международной деятельности ПАО «</w:t>
      </w: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РусГидро</w:t>
      </w:r>
      <w:proofErr w:type="spellEnd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»</w:t>
      </w:r>
    </w:p>
    <w:p w:rsidR="003352CC" w:rsidRDefault="003352CC" w:rsidP="00DC7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96A98" w:rsidRPr="00396A98" w:rsidRDefault="003352CC" w:rsidP="00396A9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3352CC">
        <w:rPr>
          <w:rFonts w:ascii="Calibri" w:eastAsia="Times New Roman" w:hAnsi="Calibri" w:cs="Calibri"/>
          <w:b/>
          <w:color w:val="000000"/>
          <w:lang w:eastAsia="ru-RU"/>
        </w:rPr>
        <w:t xml:space="preserve">Область экспертизы: </w:t>
      </w:r>
      <w:r w:rsidR="00396A98" w:rsidRPr="00396A98">
        <w:rPr>
          <w:rFonts w:ascii="Calibri" w:eastAsia="Times New Roman" w:hAnsi="Calibri" w:cs="Calibri"/>
          <w:b/>
          <w:color w:val="000000"/>
          <w:lang w:eastAsia="ru-RU"/>
        </w:rPr>
        <w:t>Программа инновационного развития; Развитие рационализаторской деятельности</w:t>
      </w:r>
    </w:p>
    <w:p w:rsidR="003352CC" w:rsidRPr="003352CC" w:rsidRDefault="003352CC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566618" w:rsidRPr="00105C4B" w:rsidRDefault="00566618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Белов Кирилл, Управляющий партнер венчурного фонда </w:t>
      </w: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Impulse</w:t>
      </w:r>
      <w:proofErr w:type="spellEnd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VC</w:t>
      </w:r>
    </w:p>
    <w:p w:rsidR="00105C4B" w:rsidRDefault="00105C4B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566618" w:rsidRPr="00566618" w:rsidRDefault="00566618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566618">
        <w:rPr>
          <w:rFonts w:ascii="Calibri" w:eastAsia="Times New Roman" w:hAnsi="Calibri" w:cs="Calibri"/>
          <w:b/>
          <w:color w:val="000000"/>
          <w:lang w:eastAsia="ru-RU"/>
        </w:rPr>
        <w:t>Область экспертизы: технологическое предпринимательство</w:t>
      </w:r>
    </w:p>
    <w:p w:rsidR="00EF717A" w:rsidRDefault="00EF717A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7"/>
          <w:lang w:eastAsia="ru-RU"/>
        </w:rPr>
      </w:pPr>
    </w:p>
    <w:p w:rsidR="00105C4B" w:rsidRDefault="00105C4B" w:rsidP="00DC7744">
      <w:pPr>
        <w:spacing w:after="0" w:line="240" w:lineRule="auto"/>
        <w:jc w:val="both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9F7078" w:rsidRPr="0088515E" w:rsidRDefault="009F7078" w:rsidP="00105C4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proofErr w:type="spellStart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>Трипотень</w:t>
      </w:r>
      <w:proofErr w:type="spellEnd"/>
      <w:r w:rsidRPr="00105C4B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Екатерина, Начальник управления внутрикорпоративных </w:t>
      </w:r>
      <w:r w:rsidRPr="0088515E">
        <w:rPr>
          <w:rFonts w:ascii="Calibri" w:eastAsia="Times New Roman" w:hAnsi="Calibri" w:cs="Calibri"/>
          <w:b/>
          <w:color w:val="000000"/>
          <w:lang w:eastAsia="ru-RU"/>
        </w:rPr>
        <w:t>коммуникаций Департамента корпоративных коммуникаций ПАО «</w:t>
      </w:r>
      <w:proofErr w:type="spellStart"/>
      <w:r w:rsidRPr="0088515E">
        <w:rPr>
          <w:rFonts w:ascii="Calibri" w:eastAsia="Times New Roman" w:hAnsi="Calibri" w:cs="Calibri"/>
          <w:b/>
          <w:color w:val="000000"/>
          <w:lang w:eastAsia="ru-RU"/>
        </w:rPr>
        <w:t>РусГидро</w:t>
      </w:r>
      <w:proofErr w:type="spellEnd"/>
      <w:r w:rsidRPr="0088515E">
        <w:rPr>
          <w:rFonts w:ascii="Calibri" w:eastAsia="Times New Roman" w:hAnsi="Calibri" w:cs="Calibri"/>
          <w:b/>
          <w:color w:val="000000"/>
          <w:lang w:eastAsia="ru-RU"/>
        </w:rPr>
        <w:t>»</w:t>
      </w:r>
    </w:p>
    <w:p w:rsidR="00105C4B" w:rsidRDefault="00105C4B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</w:p>
    <w:p w:rsidR="00C14A1E" w:rsidRPr="00D6335A" w:rsidRDefault="00D6335A" w:rsidP="00DC7744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D6335A">
        <w:rPr>
          <w:rFonts w:ascii="Calibri" w:eastAsia="Times New Roman" w:hAnsi="Calibri" w:cs="Calibri"/>
          <w:b/>
          <w:color w:val="000000"/>
          <w:lang w:eastAsia="ru-RU"/>
        </w:rPr>
        <w:t>Область экспертизы: коммуникации</w:t>
      </w:r>
    </w:p>
    <w:p w:rsidR="00E72096" w:rsidRDefault="00E72096" w:rsidP="00DC7744">
      <w:pPr>
        <w:spacing w:after="0"/>
      </w:pPr>
    </w:p>
    <w:p w:rsidR="0088515E" w:rsidRPr="0088515E" w:rsidRDefault="0088515E" w:rsidP="0088515E">
      <w:pPr>
        <w:pStyle w:val="a5"/>
        <w:numPr>
          <w:ilvl w:val="0"/>
          <w:numId w:val="2"/>
        </w:numPr>
        <w:shd w:val="clear" w:color="auto" w:fill="FFFFFF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88515E">
        <w:rPr>
          <w:rFonts w:ascii="Calibri" w:eastAsia="Times New Roman" w:hAnsi="Calibri" w:cs="Calibri"/>
          <w:b/>
          <w:color w:val="222222"/>
          <w:sz w:val="24"/>
          <w:lang w:eastAsia="ru-RU"/>
        </w:rPr>
        <w:t>Гаврилова Ольга, начальник Управления планирование, подбора обучения и развития персонала Департамента по управлению персоналом и организационному развитию, ПАО «</w:t>
      </w:r>
      <w:proofErr w:type="spellStart"/>
      <w:r w:rsidRPr="0088515E">
        <w:rPr>
          <w:rFonts w:ascii="Calibri" w:eastAsia="Times New Roman" w:hAnsi="Calibri" w:cs="Calibri"/>
          <w:b/>
          <w:color w:val="222222"/>
          <w:sz w:val="24"/>
          <w:lang w:eastAsia="ru-RU"/>
        </w:rPr>
        <w:t>РусГидро</w:t>
      </w:r>
      <w:proofErr w:type="spellEnd"/>
      <w:r w:rsidRPr="0088515E">
        <w:rPr>
          <w:rFonts w:ascii="Calibri" w:eastAsia="Times New Roman" w:hAnsi="Calibri" w:cs="Calibri"/>
          <w:b/>
          <w:color w:val="222222"/>
          <w:sz w:val="24"/>
          <w:lang w:eastAsia="ru-RU"/>
        </w:rPr>
        <w:t>»</w:t>
      </w:r>
    </w:p>
    <w:p w:rsidR="0088515E" w:rsidRPr="0088515E" w:rsidRDefault="0088515E" w:rsidP="0088515E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88515E">
        <w:rPr>
          <w:rFonts w:ascii="Calibri" w:eastAsia="Times New Roman" w:hAnsi="Calibri" w:cs="Calibri"/>
          <w:b/>
          <w:color w:val="000000"/>
          <w:lang w:eastAsia="ru-RU"/>
        </w:rPr>
        <w:t xml:space="preserve">Область экспертизы: Формирование и развитие системы обучения энергетических и промышленных компаний; Управление </w:t>
      </w:r>
      <w:proofErr w:type="gramStart"/>
      <w:r w:rsidRPr="0088515E">
        <w:rPr>
          <w:rFonts w:ascii="Calibri" w:eastAsia="Times New Roman" w:hAnsi="Calibri" w:cs="Calibri"/>
          <w:b/>
          <w:color w:val="000000"/>
          <w:lang w:eastAsia="ru-RU"/>
        </w:rPr>
        <w:t>талантами  развитие</w:t>
      </w:r>
      <w:proofErr w:type="gramEnd"/>
      <w:r w:rsidRPr="0088515E">
        <w:rPr>
          <w:rFonts w:ascii="Calibri" w:eastAsia="Times New Roman" w:hAnsi="Calibri" w:cs="Calibri"/>
          <w:b/>
          <w:color w:val="000000"/>
          <w:lang w:eastAsia="ru-RU"/>
        </w:rPr>
        <w:t xml:space="preserve"> кадровых резервов; Профессиональные стандарты; Профессиональное развитие и популяризация инженерных профессий; Взаимодействие с системой СПО и ВПО</w:t>
      </w:r>
    </w:p>
    <w:p w:rsidR="0088515E" w:rsidRDefault="0088515E" w:rsidP="00DC7744">
      <w:pPr>
        <w:spacing w:after="0"/>
      </w:pPr>
    </w:p>
    <w:p w:rsidR="00655562" w:rsidRDefault="00655562" w:rsidP="00DC7744">
      <w:pPr>
        <w:spacing w:after="0"/>
      </w:pPr>
    </w:p>
    <w:p w:rsidR="00655562" w:rsidRPr="00655562" w:rsidRDefault="00655562" w:rsidP="00655562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655562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Стрелкова Юлия, </w:t>
      </w:r>
      <w:r w:rsidRPr="00655562">
        <w:rPr>
          <w:rFonts w:ascii="Calibri" w:eastAsia="Times New Roman" w:hAnsi="Calibri" w:cs="Calibri"/>
          <w:b/>
          <w:color w:val="222222"/>
          <w:sz w:val="24"/>
          <w:lang w:eastAsia="ru-RU"/>
        </w:rPr>
        <w:t>Руководитель Центра оценки персонала – филиала ПАО «</w:t>
      </w:r>
      <w:proofErr w:type="spellStart"/>
      <w:r w:rsidRPr="00655562">
        <w:rPr>
          <w:rFonts w:ascii="Calibri" w:eastAsia="Times New Roman" w:hAnsi="Calibri" w:cs="Calibri"/>
          <w:b/>
          <w:color w:val="222222"/>
          <w:sz w:val="24"/>
          <w:lang w:eastAsia="ru-RU"/>
        </w:rPr>
        <w:t>РусГидро</w:t>
      </w:r>
      <w:proofErr w:type="spellEnd"/>
      <w:r w:rsidRPr="00655562">
        <w:rPr>
          <w:rFonts w:ascii="Calibri" w:eastAsia="Times New Roman" w:hAnsi="Calibri" w:cs="Calibri"/>
          <w:b/>
          <w:color w:val="222222"/>
          <w:sz w:val="24"/>
          <w:lang w:eastAsia="ru-RU"/>
        </w:rPr>
        <w:t>» - «Корпоративный университет гидроэнергетики»</w:t>
      </w:r>
    </w:p>
    <w:p w:rsidR="00655562" w:rsidRDefault="00655562" w:rsidP="00DC7744">
      <w:pPr>
        <w:spacing w:after="0"/>
      </w:pPr>
    </w:p>
    <w:p w:rsidR="00655562" w:rsidRDefault="00655562" w:rsidP="00655562">
      <w:pPr>
        <w:pBdr>
          <w:bottom w:val="single" w:sz="12" w:space="1" w:color="auto"/>
        </w:pBdr>
        <w:shd w:val="clear" w:color="auto" w:fill="FFFFFF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655562">
        <w:rPr>
          <w:rFonts w:ascii="Calibri" w:eastAsia="Times New Roman" w:hAnsi="Calibri" w:cs="Calibri"/>
          <w:b/>
          <w:color w:val="000000"/>
          <w:lang w:eastAsia="ru-RU"/>
        </w:rPr>
        <w:t xml:space="preserve">Область экспертизы: Профессиональные стандарты; Независимая оценка </w:t>
      </w:r>
      <w:proofErr w:type="gramStart"/>
      <w:r w:rsidRPr="00655562">
        <w:rPr>
          <w:rFonts w:ascii="Calibri" w:eastAsia="Times New Roman" w:hAnsi="Calibri" w:cs="Calibri"/>
          <w:b/>
          <w:color w:val="000000"/>
          <w:lang w:eastAsia="ru-RU"/>
        </w:rPr>
        <w:t>квалификаций  и</w:t>
      </w:r>
      <w:proofErr w:type="gramEnd"/>
      <w:r w:rsidRPr="00655562">
        <w:rPr>
          <w:rFonts w:ascii="Calibri" w:eastAsia="Times New Roman" w:hAnsi="Calibri" w:cs="Calibri"/>
          <w:b/>
          <w:color w:val="000000"/>
          <w:lang w:eastAsia="ru-RU"/>
        </w:rPr>
        <w:t xml:space="preserve"> оценка персонала; Реализация проектов работы с молодыми специалистами; Развитие компетенций</w:t>
      </w:r>
    </w:p>
    <w:p w:rsidR="00655562" w:rsidRPr="00655562" w:rsidRDefault="00655562" w:rsidP="00655562">
      <w:pPr>
        <w:shd w:val="clear" w:color="auto" w:fill="FFFFFF"/>
        <w:rPr>
          <w:rFonts w:ascii="Calibri" w:eastAsia="Times New Roman" w:hAnsi="Calibri" w:cs="Calibri"/>
          <w:b/>
          <w:color w:val="000000"/>
          <w:lang w:eastAsia="ru-RU"/>
        </w:rPr>
      </w:pPr>
    </w:p>
    <w:p w:rsidR="00655562" w:rsidRPr="00EA371D" w:rsidRDefault="00EA371D" w:rsidP="00EA371D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>Айрапетова Наталья, Заместитель Директора по науке и инновациям Физико-энергетического Института, Обнинск, к.э.н.</w:t>
      </w: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EA371D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>Баталова Татьяна, Депутат Законодательного собрания Калужской области, кандидат психологических наук</w:t>
      </w: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EA371D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>Кушнарев Сергей, Вице-президент Ядерного общества России</w:t>
      </w: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EA371D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proofErr w:type="spellStart"/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>Пахомчик</w:t>
      </w:r>
      <w:proofErr w:type="spellEnd"/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 Михаил, предприниматель</w:t>
      </w: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DC7744">
      <w:p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</w:p>
    <w:p w:rsidR="00EA371D" w:rsidRPr="00EA371D" w:rsidRDefault="00EA371D" w:rsidP="00EA371D">
      <w:pPr>
        <w:pStyle w:val="a5"/>
        <w:numPr>
          <w:ilvl w:val="0"/>
          <w:numId w:val="2"/>
        </w:numPr>
        <w:spacing w:after="0"/>
        <w:rPr>
          <w:rFonts w:ascii="Calibri" w:eastAsia="Times New Roman" w:hAnsi="Calibri" w:cs="Calibri"/>
          <w:b/>
          <w:color w:val="222222"/>
          <w:sz w:val="24"/>
          <w:lang w:eastAsia="ru-RU"/>
        </w:rPr>
      </w:pPr>
      <w:r w:rsidRPr="00EA371D">
        <w:rPr>
          <w:rFonts w:ascii="Calibri" w:eastAsia="Times New Roman" w:hAnsi="Calibri" w:cs="Calibri"/>
          <w:b/>
          <w:color w:val="222222"/>
          <w:sz w:val="24"/>
          <w:lang w:eastAsia="ru-RU"/>
        </w:rPr>
        <w:t xml:space="preserve">Гришин Сергей, Начальник Управления экономики и инноваций Администрации г. Обнинск </w:t>
      </w:r>
      <w:bookmarkStart w:id="0" w:name="_GoBack"/>
      <w:bookmarkEnd w:id="0"/>
    </w:p>
    <w:sectPr w:rsidR="00EA371D" w:rsidRPr="00EA371D" w:rsidSect="009857FA">
      <w:headerReference w:type="default" r:id="rId12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C84" w:rsidRDefault="00256C84" w:rsidP="009857FA">
      <w:pPr>
        <w:spacing w:after="0" w:line="240" w:lineRule="auto"/>
      </w:pPr>
      <w:r>
        <w:separator/>
      </w:r>
    </w:p>
  </w:endnote>
  <w:endnote w:type="continuationSeparator" w:id="0">
    <w:p w:rsidR="00256C84" w:rsidRDefault="00256C84" w:rsidP="0098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C84" w:rsidRDefault="00256C84" w:rsidP="009857FA">
      <w:pPr>
        <w:spacing w:after="0" w:line="240" w:lineRule="auto"/>
      </w:pPr>
      <w:r>
        <w:separator/>
      </w:r>
    </w:p>
  </w:footnote>
  <w:footnote w:type="continuationSeparator" w:id="0">
    <w:p w:rsidR="00256C84" w:rsidRDefault="00256C84" w:rsidP="0098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7FA" w:rsidRDefault="009857FA">
    <w:pPr>
      <w:pStyle w:val="a6"/>
    </w:pPr>
    <w:r w:rsidRPr="009857F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7D7DA" wp14:editId="2160A907">
              <wp:simplePos x="0" y="0"/>
              <wp:positionH relativeFrom="column">
                <wp:posOffset>3404552</wp:posOffset>
              </wp:positionH>
              <wp:positionV relativeFrom="paragraph">
                <wp:posOffset>-225742</wp:posOffset>
              </wp:positionV>
              <wp:extent cx="2903220" cy="1240155"/>
              <wp:effectExtent l="0" t="0" r="0" b="0"/>
              <wp:wrapNone/>
              <wp:docPr id="3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1240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7FA" w:rsidRDefault="009857FA" w:rsidP="009857FA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Международный форум </w:t>
                          </w:r>
                        </w:p>
                        <w:p w:rsidR="009857FA" w:rsidRDefault="009857FA" w:rsidP="009857FA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молодых энергетиков </w:t>
                          </w:r>
                        </w:p>
                        <w:p w:rsidR="009857FA" w:rsidRDefault="009857FA" w:rsidP="009857FA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>и</w:t>
                          </w:r>
                          <w:r w:rsidRPr="009857FA"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 xml:space="preserve">промышленников </w:t>
                          </w:r>
                        </w:p>
                        <w:p w:rsidR="009857FA" w:rsidRDefault="009857FA" w:rsidP="009857FA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Lucida Grande CY" w:hAnsi="Lucida Grande CY" w:cstheme="minorBidi"/>
                              <w:b/>
                              <w:bCs/>
                              <w:color w:val="C45911"/>
                              <w:sz w:val="28"/>
                              <w:szCs w:val="28"/>
                            </w:rPr>
                            <w:t> 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</wp:anchor>
          </w:drawing>
        </mc:Choice>
        <mc:Fallback>
          <w:pict>
            <v:shapetype w14:anchorId="4837D7D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68.05pt;margin-top:-17.75pt;width:228.6pt;height:9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" filled="f" stroked="f">
              <v:textbox>
                <w:txbxContent>
                  <w:p w:rsidR="009857FA" w:rsidRDefault="009857FA" w:rsidP="009857FA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Международный форум </w:t>
                    </w:r>
                  </w:p>
                  <w:p w:rsidR="009857FA" w:rsidRDefault="009857FA" w:rsidP="009857FA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молодых энергетиков </w:t>
                    </w:r>
                  </w:p>
                  <w:p w:rsidR="009857FA" w:rsidRDefault="009857FA" w:rsidP="009857FA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>и</w:t>
                    </w:r>
                    <w:r w:rsidRPr="009857FA"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 xml:space="preserve">промышленников </w:t>
                    </w:r>
                  </w:p>
                  <w:p w:rsidR="009857FA" w:rsidRDefault="009857FA" w:rsidP="009857FA">
                    <w:pPr>
                      <w:pStyle w:val="a4"/>
                      <w:spacing w:before="0" w:beforeAutospacing="0" w:after="0" w:afterAutospacing="0"/>
                    </w:pPr>
                    <w:r>
                      <w:rPr>
                        <w:rFonts w:ascii="Lucida Grande CY" w:hAnsi="Lucida Grande CY" w:cstheme="minorBidi"/>
                        <w:b/>
                        <w:bCs/>
                        <w:color w:val="C45911"/>
                        <w:sz w:val="28"/>
                        <w:szCs w:val="2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0" distR="0" simplePos="0" relativeHeight="251662336" behindDoc="0" locked="0" layoutInCell="1" allowOverlap="1" wp14:anchorId="19973245" wp14:editId="58702DB9">
          <wp:simplePos x="0" y="0"/>
          <wp:positionH relativeFrom="margin">
            <wp:align>left</wp:align>
          </wp:positionH>
          <wp:positionV relativeFrom="paragraph">
            <wp:posOffset>-214947</wp:posOffset>
          </wp:positionV>
          <wp:extent cx="3116580" cy="487679"/>
          <wp:effectExtent l="0" t="0" r="0" b="8255"/>
          <wp:wrapNone/>
          <wp:docPr id="1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6580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AC6"/>
    <w:multiLevelType w:val="hybridMultilevel"/>
    <w:tmpl w:val="FD10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F27BD"/>
    <w:multiLevelType w:val="hybridMultilevel"/>
    <w:tmpl w:val="64DA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739E2"/>
    <w:multiLevelType w:val="multilevel"/>
    <w:tmpl w:val="B050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E"/>
    <w:rsid w:val="00001008"/>
    <w:rsid w:val="000E06A8"/>
    <w:rsid w:val="00105C4B"/>
    <w:rsid w:val="001C3F08"/>
    <w:rsid w:val="00256C84"/>
    <w:rsid w:val="003352CC"/>
    <w:rsid w:val="00372D93"/>
    <w:rsid w:val="00396A98"/>
    <w:rsid w:val="0045786E"/>
    <w:rsid w:val="004D4CDB"/>
    <w:rsid w:val="00566618"/>
    <w:rsid w:val="00575E83"/>
    <w:rsid w:val="00655562"/>
    <w:rsid w:val="00831760"/>
    <w:rsid w:val="0088515E"/>
    <w:rsid w:val="00892CCE"/>
    <w:rsid w:val="0091504C"/>
    <w:rsid w:val="00932968"/>
    <w:rsid w:val="009857FA"/>
    <w:rsid w:val="009B4079"/>
    <w:rsid w:val="009F7078"/>
    <w:rsid w:val="009F778E"/>
    <w:rsid w:val="00AC66EA"/>
    <w:rsid w:val="00B75419"/>
    <w:rsid w:val="00C14A1E"/>
    <w:rsid w:val="00C35F7A"/>
    <w:rsid w:val="00D21DDC"/>
    <w:rsid w:val="00D35E33"/>
    <w:rsid w:val="00D6335A"/>
    <w:rsid w:val="00DC7744"/>
    <w:rsid w:val="00E36443"/>
    <w:rsid w:val="00E50535"/>
    <w:rsid w:val="00E72096"/>
    <w:rsid w:val="00EA2640"/>
    <w:rsid w:val="00EA371D"/>
    <w:rsid w:val="00EE4E25"/>
    <w:rsid w:val="00E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9641A"/>
  <w15:chartTrackingRefBased/>
  <w15:docId w15:val="{C442E87A-1B97-4229-967B-D7B4437C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20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0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melineitem-dscr">
    <w:name w:val="timeline__item-dscr"/>
    <w:basedOn w:val="a"/>
    <w:rsid w:val="00E7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09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7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7FA"/>
  </w:style>
  <w:style w:type="paragraph" w:styleId="a8">
    <w:name w:val="footer"/>
    <w:basedOn w:val="a"/>
    <w:link w:val="a9"/>
    <w:uiPriority w:val="99"/>
    <w:unhideWhenUsed/>
    <w:rsid w:val="0098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0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5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52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company/22783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-id.ru/company/2847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der-id.ru/company/164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ader-id.ru/company/15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company/1975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krokotau</dc:creator>
  <cp:keywords/>
  <dc:description/>
  <cp:lastModifiedBy>krokotau</cp:lastModifiedBy>
  <cp:revision>3</cp:revision>
  <dcterms:created xsi:type="dcterms:W3CDTF">2018-08-01T06:42:00Z</dcterms:created>
  <dcterms:modified xsi:type="dcterms:W3CDTF">2018-08-01T06:45:00Z</dcterms:modified>
</cp:coreProperties>
</file>